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6CEFD" w14:textId="545139C6" w:rsidR="00CC62C8" w:rsidRPr="007B7C53" w:rsidRDefault="000D2878" w:rsidP="000D2878">
      <w:pPr>
        <w:widowControl w:val="0"/>
        <w:autoSpaceDE w:val="0"/>
        <w:autoSpaceDN w:val="0"/>
        <w:adjustRightInd w:val="0"/>
        <w:spacing w:before="68"/>
        <w:ind w:left="113"/>
        <w:jc w:val="center"/>
        <w:rPr>
          <w:rFonts w:ascii="Gill Sans MT" w:hAnsi="Gill Sans MT" w:cs="Arial"/>
          <w:b/>
          <w:bCs/>
          <w:color w:val="FF0000"/>
          <w:szCs w:val="22"/>
        </w:rPr>
      </w:pPr>
      <w:r w:rsidRPr="00E245BD">
        <w:rPr>
          <w:noProof/>
          <w:lang w:eastAsia="en-GB"/>
        </w:rPr>
        <w:drawing>
          <wp:inline distT="0" distB="0" distL="0" distR="0" wp14:anchorId="4B2254B2" wp14:editId="676D9512">
            <wp:extent cx="1828800" cy="1171074"/>
            <wp:effectExtent l="0" t="0" r="0" b="0"/>
            <wp:docPr id="2" name="Picture 2" descr="C:\Users\office\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Log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737" cy="1185762"/>
                    </a:xfrm>
                    <a:prstGeom prst="rect">
                      <a:avLst/>
                    </a:prstGeom>
                    <a:noFill/>
                    <a:ln>
                      <a:noFill/>
                    </a:ln>
                  </pic:spPr>
                </pic:pic>
              </a:graphicData>
            </a:graphic>
          </wp:inline>
        </w:drawing>
      </w:r>
    </w:p>
    <w:p w14:paraId="0FCF8072" w14:textId="77777777" w:rsidR="00CC62C8" w:rsidRPr="007B7C53" w:rsidRDefault="00CC62C8" w:rsidP="00CC62C8">
      <w:pPr>
        <w:pStyle w:val="BodyText"/>
        <w:jc w:val="center"/>
        <w:rPr>
          <w:rFonts w:ascii="Gill Sans MT" w:hAnsi="Gill Sans MT"/>
          <w:b/>
          <w:szCs w:val="22"/>
        </w:rPr>
      </w:pPr>
    </w:p>
    <w:p w14:paraId="267F501B" w14:textId="77777777" w:rsidR="00CC62C8" w:rsidRPr="007B7C53" w:rsidRDefault="00CC62C8" w:rsidP="00CC62C8">
      <w:pPr>
        <w:pStyle w:val="BodyText"/>
        <w:jc w:val="center"/>
        <w:rPr>
          <w:rFonts w:ascii="Gill Sans MT" w:hAnsi="Gill Sans MT"/>
          <w:b/>
          <w:szCs w:val="22"/>
        </w:rPr>
      </w:pPr>
      <w:r w:rsidRPr="007B7C53">
        <w:rPr>
          <w:rFonts w:ascii="Gill Sans MT" w:hAnsi="Gill Sans MT"/>
          <w:b/>
          <w:szCs w:val="22"/>
        </w:rPr>
        <w:t>Workforce Privacy Notice</w:t>
      </w:r>
    </w:p>
    <w:p w14:paraId="7D30D00D" w14:textId="77777777" w:rsidR="00CC62C8" w:rsidRPr="007B7C53" w:rsidRDefault="00CC62C8" w:rsidP="00CC62C8">
      <w:pPr>
        <w:pStyle w:val="BodyText"/>
        <w:jc w:val="left"/>
        <w:rPr>
          <w:rFonts w:ascii="Gill Sans MT" w:hAnsi="Gill Sans MT"/>
          <w:szCs w:val="22"/>
        </w:rPr>
      </w:pPr>
      <w:r w:rsidRPr="007B7C53">
        <w:rPr>
          <w:rFonts w:ascii="Gill Sans MT" w:hAnsi="Gill Sans MT"/>
          <w:b/>
          <w:szCs w:val="22"/>
        </w:rPr>
        <w:t>Policy Statement</w:t>
      </w:r>
    </w:p>
    <w:p w14:paraId="54AA6BD9" w14:textId="31D27F2F" w:rsidR="00CC62C8" w:rsidRPr="007B7C53" w:rsidRDefault="000D2878" w:rsidP="00CC62C8">
      <w:pPr>
        <w:pStyle w:val="BodyText"/>
        <w:jc w:val="left"/>
        <w:rPr>
          <w:rFonts w:ascii="Gill Sans MT" w:hAnsi="Gill Sans MT"/>
          <w:szCs w:val="22"/>
        </w:rPr>
      </w:pPr>
      <w:r>
        <w:rPr>
          <w:rFonts w:ascii="Gill Sans MT" w:hAnsi="Gill Sans MT"/>
          <w:szCs w:val="22"/>
        </w:rPr>
        <w:t>We are St Patrick’s Catholic Primary School, A Voluntary Academy</w:t>
      </w:r>
      <w:bookmarkStart w:id="0" w:name="_GoBack"/>
      <w:bookmarkEnd w:id="0"/>
      <w:r w:rsidR="00CC62C8" w:rsidRPr="007B7C53">
        <w:rPr>
          <w:rFonts w:ascii="Gill Sans MT" w:hAnsi="Gill Sans MT"/>
          <w:szCs w:val="22"/>
        </w:rPr>
        <w:t>, part of the Our Lady of Lourdes Catholic Multi-Academy Trust.  During an individual’s time with us, we will use information that we gather in relation to them for various purposes.  Information that we hold in relation to individuals is known as their “personal data”.  This will include data that we obtain from the individual directly and data about the individual that we obtain from other people and organisations.  We might also need to continue to hold an individual’s personal data for a period of time after they have left the school.  Anything that we do with an individual’s personal data is known as “processing”.</w:t>
      </w:r>
    </w:p>
    <w:p w14:paraId="28F837AE"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This document sets out what personal data we will hold about our workforce, why we process that data, who we share this information with, and the rights of individuals in relation to their personal data processed by us.</w:t>
      </w:r>
    </w:p>
    <w:p w14:paraId="557CCB80"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What information do we process in relation to our workforce?</w:t>
      </w:r>
    </w:p>
    <w:p w14:paraId="2F97DDAB"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collect, hold, share or otherwise use the following information about our workforce:</w:t>
      </w:r>
    </w:p>
    <w:p w14:paraId="701FBFBC" w14:textId="24BE8118"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Personal information (such as name, address, home and mobile numbers, personal email address, employee or teacher number, national insurance number, and emergency contact details).</w:t>
      </w:r>
    </w:p>
    <w:p w14:paraId="0D0B8E9A" w14:textId="1B1D9D8F"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Contract information (such as start dates, hours worked, post, roles and salary information, bank/building society details), employment history.</w:t>
      </w:r>
    </w:p>
    <w:p w14:paraId="0F6A74CD" w14:textId="55527E13"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Work absence information (such as number of absences and reasons (including information regarding physical and/or mental health), holiday records).</w:t>
      </w:r>
    </w:p>
    <w:p w14:paraId="020FA190" w14:textId="2BB4DB74"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Qualifications / training courses attended and, where relevant, subjects taught (such as training record).</w:t>
      </w:r>
    </w:p>
    <w:p w14:paraId="2CB5B08F" w14:textId="2D7692AB"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Performance information (such as appraisals and performance reviews, performance measures including performance management/improvement plans, disciplinary or grievance records).</w:t>
      </w:r>
    </w:p>
    <w:p w14:paraId="51432DF9" w14:textId="5518E7AA" w:rsidR="00CC62C8" w:rsidRPr="007B7C53" w:rsidRDefault="00CC62C8" w:rsidP="00CC62C8">
      <w:pPr>
        <w:pStyle w:val="BodyText"/>
        <w:numPr>
          <w:ilvl w:val="0"/>
          <w:numId w:val="13"/>
        </w:numPr>
        <w:rPr>
          <w:rFonts w:ascii="Gill Sans MT" w:hAnsi="Gill Sans MT"/>
          <w:szCs w:val="22"/>
        </w:rPr>
      </w:pPr>
      <w:r w:rsidRPr="007B7C53">
        <w:rPr>
          <w:rFonts w:ascii="Gill Sans MT" w:hAnsi="Gill Sans MT"/>
          <w:szCs w:val="22"/>
        </w:rPr>
        <w:t>Other information (such as pension arrangements (and all information included in these necessary to administer them), information in applications made for other posts within the Trust, details in references the school receives or provides to other organisations, CCTV footage and images).</w:t>
      </w:r>
    </w:p>
    <w:p w14:paraId="19479A0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We will also use special categories of data such as gender, age, ethnic group, religious or similar beliefs, next of kin, trade union membership, information about declared medical conditions/ disabilities, genetic </w:t>
      </w:r>
      <w:r w:rsidRPr="007B7C53">
        <w:rPr>
          <w:rFonts w:ascii="Gill Sans MT" w:hAnsi="Gill Sans MT"/>
          <w:szCs w:val="22"/>
        </w:rPr>
        <w:lastRenderedPageBreak/>
        <w:t>information and biometric data, data connected to Disclosure and Barring including disqualification by association.  These types of personal data are subject to additional requirements.</w:t>
      </w:r>
    </w:p>
    <w:p w14:paraId="6AEBC518"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Where do we get information from about our workforce?</w:t>
      </w:r>
    </w:p>
    <w:p w14:paraId="71F5146A" w14:textId="32196717" w:rsidR="00CC62C8" w:rsidRPr="007B7C53" w:rsidRDefault="00CC62C8" w:rsidP="00CC62C8">
      <w:pPr>
        <w:pStyle w:val="BodyText"/>
        <w:jc w:val="left"/>
        <w:rPr>
          <w:rFonts w:ascii="Gill Sans MT" w:hAnsi="Gill Sans MT"/>
          <w:szCs w:val="22"/>
        </w:rPr>
      </w:pPr>
      <w:r w:rsidRPr="007B7C53">
        <w:rPr>
          <w:rFonts w:ascii="Gill Sans MT" w:hAnsi="Gill Sans MT"/>
          <w:szCs w:val="22"/>
        </w:rPr>
        <w:t>A lot of the information we have about our workforce comes from the individuals themselves.  However, we may also obtain information from tax and regulatory authorities such as HMRC, previous employers, your trade union, the DBS, our insurance benefit administrators, consultants and other professionals we may engage, recruitment or vetting agencies, other members of staff, students or their parents, and publicly available resources including online sources.  In addition, we may obtain information from automated monitoring of our websites and other technical systems such as our computer networks and systems, CCTV and access control systems, communications systems, remote access systems, email and instant messaging systems, intranet and internet facilities, telephones, voicemail and mobile phone records, external payroll providers, Occupational Health providers, Local Authorities.</w:t>
      </w:r>
    </w:p>
    <w:p w14:paraId="621D1985"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Why do we use this information?</w:t>
      </w:r>
    </w:p>
    <w:p w14:paraId="1168FCA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process the personal data of our workforce for the following reasons:</w:t>
      </w:r>
    </w:p>
    <w:p w14:paraId="03B062E4"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are required by law, including:</w:t>
      </w:r>
    </w:p>
    <w:p w14:paraId="20CE735C"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the law regarding data sharing (see further below)</w:t>
      </w:r>
    </w:p>
    <w:p w14:paraId="2B2C628B"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specific employment law requirements, including our obligations as an employer under employment protection and health and safety legislation, and under statutory codes of practice such as those issued by ACAS, Safeguarding, TUPE</w:t>
      </w:r>
    </w:p>
    <w:p w14:paraId="60CD4B55"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legal requirements in relation to equalities and non-discrimination</w:t>
      </w:r>
    </w:p>
    <w:p w14:paraId="3ECFD7BE" w14:textId="77777777" w:rsidR="00CC62C8" w:rsidRPr="007B7C53" w:rsidRDefault="00CC62C8" w:rsidP="00CC62C8">
      <w:pPr>
        <w:pStyle w:val="BodyText"/>
        <w:numPr>
          <w:ilvl w:val="0"/>
          <w:numId w:val="16"/>
        </w:numPr>
        <w:jc w:val="left"/>
        <w:rPr>
          <w:rFonts w:ascii="Gill Sans MT" w:hAnsi="Gill Sans MT"/>
          <w:szCs w:val="22"/>
        </w:rPr>
      </w:pPr>
      <w:r w:rsidRPr="007B7C53">
        <w:rPr>
          <w:rFonts w:ascii="Gill Sans MT" w:hAnsi="Gill Sans MT"/>
          <w:szCs w:val="22"/>
        </w:rPr>
        <w:t>Public Interest/Exercise of Authority (Article 6 GDPR), Archiving, Statistics and Historical Research</w:t>
      </w:r>
    </w:p>
    <w:p w14:paraId="46946206"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are required by any contract with our workforce, such as employment contracts, including:</w:t>
      </w:r>
    </w:p>
    <w:p w14:paraId="45815D64"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make payments to our workforce, such as salary payments</w:t>
      </w:r>
    </w:p>
    <w:p w14:paraId="0EE89DAC"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deduct tax and National Insurance contributions and any other deductions</w:t>
      </w:r>
    </w:p>
    <w:p w14:paraId="0CF588E2"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make a decision about recruitment</w:t>
      </w:r>
    </w:p>
    <w:p w14:paraId="4290FED3"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check individuals are legally entitled to work in the UK</w:t>
      </w:r>
    </w:p>
    <w:p w14:paraId="4F8CAB62"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Administering employment contracts</w:t>
      </w:r>
    </w:p>
    <w:p w14:paraId="6297BA6C"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Conducting performance reviews</w:t>
      </w:r>
    </w:p>
    <w:p w14:paraId="71D7A9AF"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Making decisions about salary and compensation</w:t>
      </w:r>
    </w:p>
    <w:p w14:paraId="7995805A"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Liaising with pension providers</w:t>
      </w:r>
    </w:p>
    <w:p w14:paraId="7769FE8B"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Providing benefits such as:</w:t>
      </w:r>
    </w:p>
    <w:p w14:paraId="38571275"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Childcare Vouchers</w:t>
      </w:r>
    </w:p>
    <w:p w14:paraId="7F6BE4FF"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Community Rent</w:t>
      </w:r>
    </w:p>
    <w:p w14:paraId="693D0A50"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Trade Unions</w:t>
      </w:r>
    </w:p>
    <w:p w14:paraId="65C18CAE"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Attachments to Earnings</w:t>
      </w:r>
    </w:p>
    <w:p w14:paraId="4D3EE573" w14:textId="77777777" w:rsidR="00CC62C8" w:rsidRPr="007B7C53" w:rsidRDefault="00CC62C8" w:rsidP="00CC62C8">
      <w:pPr>
        <w:pStyle w:val="BodyText"/>
        <w:numPr>
          <w:ilvl w:val="1"/>
          <w:numId w:val="14"/>
        </w:numPr>
        <w:jc w:val="left"/>
        <w:rPr>
          <w:rFonts w:ascii="Gill Sans MT" w:hAnsi="Gill Sans MT"/>
          <w:szCs w:val="22"/>
        </w:rPr>
      </w:pPr>
      <w:r w:rsidRPr="007B7C53">
        <w:rPr>
          <w:rFonts w:ascii="Gill Sans MT" w:hAnsi="Gill Sans MT"/>
          <w:szCs w:val="22"/>
        </w:rPr>
        <w:t>Credit Unions</w:t>
      </w:r>
    </w:p>
    <w:p w14:paraId="00F53862"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lastRenderedPageBreak/>
        <w:t>Where the law otherwise allows us to process the personal data, or we are carrying out a task in the public interest, including:</w:t>
      </w:r>
    </w:p>
    <w:p w14:paraId="5A80C5A4" w14:textId="2CBBE89D"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enable the development of a comprehensive picture of the workforce and how it is deployed, including financial modelling.</w:t>
      </w:r>
    </w:p>
    <w:p w14:paraId="192B0DB5" w14:textId="039F0574"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inform the development of recruitment and retention policies and support career development and succession planning.</w:t>
      </w:r>
    </w:p>
    <w:p w14:paraId="23B991A0" w14:textId="06A0E665"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safeguard our pupils and other individuals.</w:t>
      </w:r>
    </w:p>
    <w:p w14:paraId="21147BCC" w14:textId="65B36D75"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ensure safe working practices.</w:t>
      </w:r>
    </w:p>
    <w:p w14:paraId="29DDFE54" w14:textId="3FD78A61"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In the interests of ensuring equal opportunities and treatment, including staff welfare and support with disability.</w:t>
      </w:r>
    </w:p>
    <w:p w14:paraId="44729F5A" w14:textId="4AE47FAF"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Keep in contact with staff including taking appropriate action in the event of a critical incident.</w:t>
      </w:r>
    </w:p>
    <w:p w14:paraId="7C581A6E" w14:textId="3B032B40" w:rsidR="00CC62C8" w:rsidRPr="007B7C53" w:rsidRDefault="00CC62C8" w:rsidP="00CC62C8">
      <w:pPr>
        <w:pStyle w:val="BodyText"/>
        <w:numPr>
          <w:ilvl w:val="0"/>
          <w:numId w:val="11"/>
        </w:numPr>
        <w:jc w:val="left"/>
        <w:rPr>
          <w:rFonts w:ascii="Gill Sans MT" w:hAnsi="Gill Sans MT"/>
          <w:szCs w:val="22"/>
        </w:rPr>
      </w:pPr>
      <w:r w:rsidRPr="007B7C53">
        <w:rPr>
          <w:rFonts w:ascii="Gill Sans MT" w:hAnsi="Gill Sans MT"/>
          <w:szCs w:val="22"/>
        </w:rPr>
        <w:t>To protect our property and assets and to detect and prevent crime.</w:t>
      </w:r>
    </w:p>
    <w:p w14:paraId="5AFAECE3"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otherwise have the consent of the individual</w:t>
      </w:r>
    </w:p>
    <w:p w14:paraId="675EB547"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Whilst the majority of processing of personal data of our workforce will not require consent, we will inform individuals if their consent is required and seek that consent before any processing takes place.  Due to the imbalance of power in an employee to employer relationship, it is generally thought that although consent may be implied it cannot truly be freely given. So consent is not necessarily the most appropriate basis to rely upon as an employer. </w:t>
      </w:r>
    </w:p>
    <w:p w14:paraId="375D4574"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Why do we use special category personal data?</w:t>
      </w:r>
    </w:p>
    <w:p w14:paraId="103E32C2"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may process special category personal data of our workforce for the following reasons:</w:t>
      </w:r>
    </w:p>
    <w:p w14:paraId="3D2DF81F"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To carry out our legal obligations in relation to employment law, where this is in accordance with our Data Protection Policy</w:t>
      </w:r>
    </w:p>
    <w:p w14:paraId="27948738"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Where the processing is necessary for reasons of substantial public interest, including for purposes of equality of opportunity and treatment, where this is in accordance with our Data Protection Policy.</w:t>
      </w:r>
    </w:p>
    <w:p w14:paraId="08142D8A"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 xml:space="preserve">For the purposes of preventative or occupational medicine in order to assess an individual’s working capacity and/ or the need for reasonable adjustments. </w:t>
      </w:r>
    </w:p>
    <w:p w14:paraId="0923B179" w14:textId="77777777" w:rsidR="00CC62C8" w:rsidRPr="007B7C53" w:rsidRDefault="00CC62C8" w:rsidP="00CC62C8">
      <w:pPr>
        <w:pStyle w:val="BodyText"/>
        <w:numPr>
          <w:ilvl w:val="0"/>
          <w:numId w:val="15"/>
        </w:numPr>
        <w:jc w:val="left"/>
        <w:rPr>
          <w:rFonts w:ascii="Gill Sans MT" w:hAnsi="Gill Sans MT"/>
          <w:bCs/>
          <w:szCs w:val="22"/>
        </w:rPr>
      </w:pPr>
      <w:r w:rsidRPr="007B7C53">
        <w:rPr>
          <w:rFonts w:ascii="Gill Sans MT" w:hAnsi="Gill Sans MT"/>
          <w:bCs/>
          <w:szCs w:val="22"/>
        </w:rPr>
        <w:t>Where we otherwise have an individual’s explicit written consent – subject to the restriction set out above on the use of consent in an employment relationship.</w:t>
      </w:r>
    </w:p>
    <w:p w14:paraId="395C141F" w14:textId="77777777" w:rsidR="00CC62C8" w:rsidRPr="007B7C53" w:rsidRDefault="00CC62C8" w:rsidP="00CC62C8">
      <w:pPr>
        <w:pStyle w:val="BodyText"/>
        <w:jc w:val="left"/>
        <w:rPr>
          <w:rFonts w:ascii="Gill Sans MT" w:hAnsi="Gill Sans MT"/>
          <w:bCs/>
          <w:szCs w:val="22"/>
        </w:rPr>
      </w:pPr>
      <w:r w:rsidRPr="007B7C53">
        <w:rPr>
          <w:rFonts w:ascii="Gill Sans MT" w:hAnsi="Gill Sans MT"/>
          <w:bCs/>
          <w:szCs w:val="22"/>
        </w:rPr>
        <w:t xml:space="preserve">There may also be circumstances where we need to use your information in relation to legal claims, or to protect your vital interests and where you are unable to provide your consent.  </w:t>
      </w:r>
    </w:p>
    <w:p w14:paraId="1C7CC6B3" w14:textId="7D50FAAA" w:rsidR="00CC62C8" w:rsidRPr="007B7C53" w:rsidRDefault="00CC62C8" w:rsidP="008A16B1">
      <w:pPr>
        <w:jc w:val="left"/>
        <w:rPr>
          <w:rFonts w:ascii="Gill Sans MT" w:hAnsi="Gill Sans MT"/>
          <w:b/>
          <w:szCs w:val="22"/>
        </w:rPr>
      </w:pPr>
      <w:r w:rsidRPr="007B7C53">
        <w:rPr>
          <w:rFonts w:ascii="Gill Sans MT" w:hAnsi="Gill Sans MT"/>
          <w:b/>
          <w:szCs w:val="22"/>
        </w:rPr>
        <w:t>Failure to provide this information.</w:t>
      </w:r>
    </w:p>
    <w:p w14:paraId="79DF87E8" w14:textId="4B7D9B4E" w:rsidR="00CC62C8" w:rsidRPr="007B7C53" w:rsidRDefault="00CC62C8" w:rsidP="00CC62C8">
      <w:pPr>
        <w:pStyle w:val="BodyText"/>
        <w:jc w:val="left"/>
        <w:rPr>
          <w:rFonts w:ascii="Gill Sans MT" w:hAnsi="Gill Sans MT"/>
          <w:szCs w:val="22"/>
        </w:rPr>
      </w:pPr>
      <w:r w:rsidRPr="007B7C53">
        <w:rPr>
          <w:rFonts w:ascii="Gill Sans MT" w:hAnsi="Gill Sans MT"/>
          <w:szCs w:val="22"/>
        </w:rPr>
        <w:t>If our workforce fails to provide information to us then this may result in us being unable to perform the employment contract, or we may be prevented from complying with our legal obligations.</w:t>
      </w:r>
    </w:p>
    <w:p w14:paraId="0F6DC90B"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How long will we hold information in relation to our workforce?</w:t>
      </w:r>
    </w:p>
    <w:p w14:paraId="01C664EB"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hold information relating to our workforce only for as long as necessary.  How long we need to hold on to any information will depend on the type of information.  For further detail please see our Retention and Destruction Policy.</w:t>
      </w:r>
    </w:p>
    <w:p w14:paraId="1342A17B"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lastRenderedPageBreak/>
        <w:t>Who will we share information with about our workforce?</w:t>
      </w:r>
    </w:p>
    <w:p w14:paraId="7E39A467"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routinely share information about our workforce with:</w:t>
      </w:r>
    </w:p>
    <w:p w14:paraId="0464F084"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Local authorities, to assist them in the exercise of their responsibilities in relation to education and training, youth support and safeguarding purposes</w:t>
      </w:r>
    </w:p>
    <w:p w14:paraId="2F6BBD6A"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Nottingham Roman Catholic Diocesan Education Service &amp; Catholic Education Service</w:t>
      </w:r>
    </w:p>
    <w:p w14:paraId="534E4D98"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The Department for Education[and/or the ESFA], in compliance with legal obligations of the school to provide information about our workforce as part of statutory data collections and other Government Department statutory data returns</w:t>
      </w:r>
    </w:p>
    <w:p w14:paraId="7E03A1FF"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 xml:space="preserve">Contractors, such as payroll providers, to enable them to provide an effective service to the school and government agencies such as HMRC and DWP regarding tax payments and benefits.  </w:t>
      </w:r>
    </w:p>
    <w:p w14:paraId="6C6AB569"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Contractors such as online training providers for Safeguarding and GDPR annual training/refresher training purposes</w:t>
      </w:r>
    </w:p>
    <w:p w14:paraId="54BE6E0F"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Our professional advisors including legal and HR consultants</w:t>
      </w:r>
    </w:p>
    <w:p w14:paraId="28912B77"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Pension administrators</w:t>
      </w:r>
    </w:p>
    <w:p w14:paraId="643D2AED" w14:textId="77777777" w:rsidR="00CC62C8" w:rsidRPr="007B7C53" w:rsidRDefault="00CC62C8" w:rsidP="00CC62C8">
      <w:pPr>
        <w:pStyle w:val="BodyText"/>
        <w:numPr>
          <w:ilvl w:val="0"/>
          <w:numId w:val="12"/>
        </w:numPr>
        <w:jc w:val="left"/>
        <w:rPr>
          <w:rFonts w:ascii="Gill Sans MT" w:hAnsi="Gill Sans MT"/>
          <w:szCs w:val="22"/>
        </w:rPr>
      </w:pPr>
      <w:r w:rsidRPr="007B7C53">
        <w:rPr>
          <w:rFonts w:ascii="Gill Sans MT" w:hAnsi="Gill Sans MT"/>
          <w:szCs w:val="22"/>
        </w:rPr>
        <w:t>Student Loan companies (where applicable)</w:t>
      </w:r>
    </w:p>
    <w:p w14:paraId="19A4B6DE"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The Department for Education may share information that we are required to provide to them with other organisations.  For further information about the Department’s data sharing process, please visit: </w:t>
      </w:r>
      <w:hyperlink r:id="rId11" w:history="1">
        <w:r w:rsidRPr="007B7C53">
          <w:rPr>
            <w:rStyle w:val="Hyperlink"/>
            <w:rFonts w:ascii="Gill Sans MT" w:hAnsi="Gill Sans MT"/>
            <w:szCs w:val="22"/>
          </w:rPr>
          <w:t>https://www.gov.uk/guidance/data-protection-how-we-collect-and-share-research-data</w:t>
        </w:r>
      </w:hyperlink>
      <w:r w:rsidRPr="007B7C53">
        <w:rPr>
          <w:rFonts w:ascii="Gill Sans MT" w:hAnsi="Gill Sans MT"/>
          <w:szCs w:val="22"/>
        </w:rPr>
        <w:t>.</w:t>
      </w:r>
    </w:p>
    <w:p w14:paraId="5F082449"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Contact details for the Department can be found at </w:t>
      </w:r>
      <w:hyperlink r:id="rId12" w:history="1">
        <w:r w:rsidRPr="007B7C53">
          <w:rPr>
            <w:rStyle w:val="Hyperlink"/>
            <w:rFonts w:ascii="Gill Sans MT" w:hAnsi="Gill Sans MT"/>
            <w:szCs w:val="22"/>
          </w:rPr>
          <w:t>https://www.gov.uk/contact-dfe</w:t>
        </w:r>
      </w:hyperlink>
      <w:r w:rsidRPr="007B7C53">
        <w:rPr>
          <w:rFonts w:ascii="Gill Sans MT" w:hAnsi="Gill Sans MT"/>
          <w:szCs w:val="22"/>
        </w:rPr>
        <w:t>.</w:t>
      </w:r>
    </w:p>
    <w:p w14:paraId="5664E2DA"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Rights of our workforce in relation to their personal data</w:t>
      </w:r>
    </w:p>
    <w:p w14:paraId="775FB955" w14:textId="1DD23C15" w:rsidR="00CC62C8" w:rsidRPr="007B7C53" w:rsidRDefault="00CC62C8" w:rsidP="00CC62C8">
      <w:pPr>
        <w:pStyle w:val="BodyText"/>
        <w:jc w:val="left"/>
        <w:rPr>
          <w:rFonts w:ascii="Gill Sans MT" w:hAnsi="Gill Sans MT"/>
          <w:szCs w:val="22"/>
        </w:rPr>
      </w:pPr>
      <w:r w:rsidRPr="007B7C53">
        <w:rPr>
          <w:rFonts w:ascii="Gill Sans MT" w:hAnsi="Gill Sans MT"/>
          <w:szCs w:val="22"/>
        </w:rPr>
        <w:t>All of our workforce has the right to request access to personal data that we hold about them.  To make a request for access to their personal data, individuals should contact:</w:t>
      </w:r>
    </w:p>
    <w:p w14:paraId="2E55E08D" w14:textId="60D2137D" w:rsidR="00CC62C8" w:rsidRPr="007B7C53" w:rsidRDefault="008A16B1" w:rsidP="00CC62C8">
      <w:pPr>
        <w:rPr>
          <w:rStyle w:val="Hyperlink"/>
          <w:rFonts w:ascii="Gill Sans MT" w:hAnsi="Gill Sans MT"/>
          <w:szCs w:val="22"/>
        </w:rPr>
      </w:pPr>
      <w:r>
        <w:rPr>
          <w:rFonts w:ascii="Gill Sans MT" w:hAnsi="Gill Sans MT"/>
          <w:szCs w:val="22"/>
        </w:rPr>
        <w:t>DPOs Tamer Robson &amp; Teresa Bettelley</w:t>
      </w:r>
      <w:r w:rsidR="00CC62C8" w:rsidRPr="007B7C53">
        <w:rPr>
          <w:rFonts w:ascii="Gill Sans MT" w:hAnsi="Gill Sans MT"/>
          <w:szCs w:val="22"/>
        </w:rPr>
        <w:t xml:space="preserve"> </w:t>
      </w:r>
      <w:hyperlink r:id="rId13">
        <w:r w:rsidR="00CC62C8" w:rsidRPr="007B7C53">
          <w:rPr>
            <w:rStyle w:val="Hyperlink"/>
            <w:rFonts w:ascii="Gill Sans MT" w:hAnsi="Gill Sans MT"/>
            <w:szCs w:val="22"/>
          </w:rPr>
          <w:t>dpo@ololcatholicmat.co.uk</w:t>
        </w:r>
      </w:hyperlink>
    </w:p>
    <w:p w14:paraId="2F943FA4" w14:textId="77777777" w:rsidR="00CC62C8" w:rsidRPr="007B7C53" w:rsidRDefault="00CC62C8" w:rsidP="00CC62C8">
      <w:pPr>
        <w:rPr>
          <w:rStyle w:val="Hyperlink"/>
          <w:rFonts w:ascii="Gill Sans MT" w:hAnsi="Gill Sans MT"/>
          <w:szCs w:val="22"/>
        </w:rPr>
      </w:pPr>
    </w:p>
    <w:p w14:paraId="655A35D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Please also refer to our Data Protection Policy for further details on making requests for access to workforce information.</w:t>
      </w:r>
    </w:p>
    <w:p w14:paraId="50CF7874"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Individuals also have the right, in certain circumstances, to:</w:t>
      </w:r>
    </w:p>
    <w:p w14:paraId="424CD8B3" w14:textId="218EA638"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Object to the processing of their personal data.</w:t>
      </w:r>
    </w:p>
    <w:p w14:paraId="19222DB6" w14:textId="7BA2761D"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Have inaccurate or incomplete personal data about them rectified.</w:t>
      </w:r>
    </w:p>
    <w:p w14:paraId="4F405B0F" w14:textId="53C7582D"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Restrict processing of their personal data.</w:t>
      </w:r>
    </w:p>
    <w:p w14:paraId="72F23446" w14:textId="229A2FC5"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Object to the making of decisions about them taken by automated means.</w:t>
      </w:r>
    </w:p>
    <w:p w14:paraId="50CC5BDD" w14:textId="291DE9E3"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Have your data transferred to another organisation.</w:t>
      </w:r>
    </w:p>
    <w:p w14:paraId="4AECFFA2" w14:textId="10276E83"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Claim compensation for damage caused by a breach of their data protection rights.</w:t>
      </w:r>
    </w:p>
    <w:p w14:paraId="5917F292" w14:textId="77777777" w:rsidR="00CC62C8" w:rsidRPr="007B7C53" w:rsidRDefault="00CC62C8" w:rsidP="00CC62C8">
      <w:pPr>
        <w:rPr>
          <w:rFonts w:ascii="Gill Sans MT" w:hAnsi="Gill Sans MT"/>
          <w:szCs w:val="22"/>
        </w:rPr>
      </w:pPr>
    </w:p>
    <w:p w14:paraId="0117B53C" w14:textId="73FDE2DF" w:rsidR="00CC62C8" w:rsidRPr="007B7C53" w:rsidRDefault="00CC62C8" w:rsidP="00CC62C8">
      <w:pPr>
        <w:rPr>
          <w:rStyle w:val="Hyperlink"/>
          <w:rFonts w:ascii="Gill Sans MT" w:hAnsi="Gill Sans MT"/>
          <w:szCs w:val="22"/>
        </w:rPr>
      </w:pPr>
      <w:r w:rsidRPr="007B7C53">
        <w:rPr>
          <w:rFonts w:ascii="Gill Sans MT" w:hAnsi="Gill Sans MT"/>
          <w:szCs w:val="22"/>
        </w:rPr>
        <w:t xml:space="preserve">If an individual wants to exercise any of these rights, then they should contact </w:t>
      </w:r>
      <w:r w:rsidR="008A16B1">
        <w:rPr>
          <w:rFonts w:ascii="Gill Sans MT" w:hAnsi="Gill Sans MT"/>
          <w:szCs w:val="22"/>
        </w:rPr>
        <w:t>DPOs Tamer Robson &amp; Teresa Bettelley</w:t>
      </w:r>
      <w:r w:rsidRPr="007B7C53">
        <w:rPr>
          <w:rFonts w:ascii="Gill Sans MT" w:hAnsi="Gill Sans MT"/>
          <w:szCs w:val="22"/>
        </w:rPr>
        <w:t xml:space="preserve"> </w:t>
      </w:r>
      <w:hyperlink r:id="rId14">
        <w:r w:rsidRPr="007B7C53">
          <w:rPr>
            <w:rStyle w:val="Hyperlink"/>
            <w:rFonts w:ascii="Gill Sans MT" w:hAnsi="Gill Sans MT"/>
            <w:szCs w:val="22"/>
          </w:rPr>
          <w:t>dpo@ololcatholicmat.co.uk</w:t>
        </w:r>
      </w:hyperlink>
    </w:p>
    <w:p w14:paraId="06221E15" w14:textId="77777777" w:rsidR="00CC62C8" w:rsidRPr="008A16B1" w:rsidRDefault="00CC62C8" w:rsidP="00CC62C8">
      <w:pPr>
        <w:pStyle w:val="BodyText"/>
        <w:jc w:val="left"/>
        <w:rPr>
          <w:rFonts w:ascii="Gill Sans MT" w:hAnsi="Gill Sans MT"/>
          <w:sz w:val="18"/>
          <w:szCs w:val="18"/>
        </w:rPr>
      </w:pPr>
    </w:p>
    <w:p w14:paraId="059067F0" w14:textId="1BC2401B" w:rsidR="00CC62C8" w:rsidRPr="007B7C53" w:rsidRDefault="00CC62C8" w:rsidP="00CC62C8">
      <w:pPr>
        <w:pStyle w:val="BodyText"/>
        <w:jc w:val="left"/>
        <w:rPr>
          <w:rFonts w:ascii="Gill Sans MT" w:hAnsi="Gill Sans MT"/>
          <w:szCs w:val="22"/>
        </w:rPr>
      </w:pPr>
      <w:r w:rsidRPr="007B7C53">
        <w:rPr>
          <w:rFonts w:ascii="Gill Sans MT" w:hAnsi="Gill Sans MT"/>
          <w:szCs w:val="22"/>
        </w:rPr>
        <w:lastRenderedPageBreak/>
        <w:t>The law does not oblige the school to comply with all requests.  If the school does not intend to comply with the request, then the individual will be notified of the reasons why in writing.</w:t>
      </w:r>
    </w:p>
    <w:p w14:paraId="1F8B52AB" w14:textId="77777777" w:rsidR="008A16B1" w:rsidRDefault="008A16B1" w:rsidP="00CC62C8">
      <w:pPr>
        <w:pStyle w:val="BodyText"/>
        <w:jc w:val="left"/>
        <w:rPr>
          <w:rFonts w:ascii="Gill Sans MT" w:hAnsi="Gill Sans MT"/>
          <w:b/>
          <w:szCs w:val="22"/>
        </w:rPr>
      </w:pPr>
    </w:p>
    <w:p w14:paraId="76F04102" w14:textId="77777777" w:rsidR="008A16B1" w:rsidRDefault="008A16B1" w:rsidP="00CC62C8">
      <w:pPr>
        <w:pStyle w:val="BodyText"/>
        <w:jc w:val="left"/>
        <w:rPr>
          <w:rFonts w:ascii="Gill Sans MT" w:hAnsi="Gill Sans MT"/>
          <w:b/>
          <w:szCs w:val="22"/>
        </w:rPr>
      </w:pPr>
    </w:p>
    <w:p w14:paraId="0FF00AF4" w14:textId="3EEF21CB"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Concerns</w:t>
      </w:r>
    </w:p>
    <w:p w14:paraId="06E0EA6D" w14:textId="4BCDC5DB"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If an individual has any concerns about how we are using their personal data, then we ask that they contact our Data Protection Officer in the first instance.  However, an individual can contact the Information Commissioner’s Office should they consider this to be necessary, at </w:t>
      </w:r>
      <w:hyperlink r:id="rId15" w:history="1">
        <w:r w:rsidRPr="007B7C53">
          <w:rPr>
            <w:rStyle w:val="Hyperlink"/>
            <w:rFonts w:ascii="Gill Sans MT" w:hAnsi="Gill Sans MT"/>
            <w:szCs w:val="22"/>
          </w:rPr>
          <w:t>https://ico.org.uk/concerns/</w:t>
        </w:r>
      </w:hyperlink>
      <w:r w:rsidRPr="007B7C53">
        <w:rPr>
          <w:rFonts w:ascii="Gill Sans MT" w:hAnsi="Gill Sans MT"/>
          <w:szCs w:val="22"/>
        </w:rPr>
        <w:t>.</w:t>
      </w:r>
    </w:p>
    <w:p w14:paraId="7D8DF925"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Contact</w:t>
      </w:r>
    </w:p>
    <w:p w14:paraId="4A9BF084"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If you would like to discuss anything in this privacy notice, please contact:</w:t>
      </w:r>
    </w:p>
    <w:p w14:paraId="5B66CF8B" w14:textId="7BABC743" w:rsidR="00CC62C8" w:rsidRPr="007B7C53" w:rsidRDefault="008A16B1" w:rsidP="00CC62C8">
      <w:pPr>
        <w:rPr>
          <w:rStyle w:val="Hyperlink"/>
          <w:rFonts w:ascii="Gill Sans MT" w:hAnsi="Gill Sans MT"/>
          <w:szCs w:val="22"/>
        </w:rPr>
      </w:pPr>
      <w:r>
        <w:rPr>
          <w:rFonts w:ascii="Gill Sans MT" w:hAnsi="Gill Sans MT"/>
          <w:szCs w:val="22"/>
        </w:rPr>
        <w:t>DPOs Tamer Robson &amp; Teresa Bettelley</w:t>
      </w:r>
      <w:r w:rsidR="00CC62C8" w:rsidRPr="007B7C53">
        <w:rPr>
          <w:rFonts w:ascii="Gill Sans MT" w:hAnsi="Gill Sans MT"/>
          <w:szCs w:val="22"/>
        </w:rPr>
        <w:t xml:space="preserve"> </w:t>
      </w:r>
      <w:hyperlink r:id="rId16">
        <w:r w:rsidR="00CC62C8" w:rsidRPr="007B7C53">
          <w:rPr>
            <w:rStyle w:val="Hyperlink"/>
            <w:rFonts w:ascii="Gill Sans MT" w:hAnsi="Gill Sans MT"/>
            <w:szCs w:val="22"/>
          </w:rPr>
          <w:t>dpo@ololcatholicmat.co.uk</w:t>
        </w:r>
      </w:hyperlink>
    </w:p>
    <w:p w14:paraId="1234EE4D" w14:textId="77777777" w:rsidR="00CC62C8" w:rsidRPr="007B7C53" w:rsidRDefault="00CC62C8" w:rsidP="00CC62C8">
      <w:pPr>
        <w:rPr>
          <w:rStyle w:val="Hyperlink"/>
          <w:rFonts w:ascii="Gill Sans MT" w:hAnsi="Gill Sans MT"/>
          <w:szCs w:val="22"/>
        </w:rPr>
      </w:pPr>
    </w:p>
    <w:p w14:paraId="13A6BB8B" w14:textId="77777777" w:rsidR="00CC62C8" w:rsidRPr="007B7C53" w:rsidRDefault="00CC62C8" w:rsidP="00CC62C8">
      <w:pPr>
        <w:rPr>
          <w:rStyle w:val="Hyperlink"/>
          <w:rFonts w:ascii="Gill Sans MT" w:hAnsi="Gill Sans MT"/>
          <w:szCs w:val="22"/>
        </w:rPr>
      </w:pPr>
    </w:p>
    <w:p w14:paraId="7E75867A" w14:textId="77777777" w:rsidR="00CC62C8" w:rsidRPr="007B7C53" w:rsidRDefault="00CC62C8" w:rsidP="00CC62C8">
      <w:pPr>
        <w:rPr>
          <w:rStyle w:val="Hyperlink"/>
          <w:rFonts w:ascii="Gill Sans MT" w:hAnsi="Gill Sans MT"/>
          <w:szCs w:val="22"/>
        </w:rPr>
      </w:pPr>
    </w:p>
    <w:p w14:paraId="7DB5055B" w14:textId="77777777" w:rsidR="00CC62C8" w:rsidRPr="007B7C53" w:rsidRDefault="00CC62C8" w:rsidP="00CC62C8">
      <w:pPr>
        <w:rPr>
          <w:rStyle w:val="Hyperlink"/>
          <w:rFonts w:ascii="Gill Sans MT" w:hAnsi="Gill Sans MT"/>
          <w:szCs w:val="22"/>
        </w:rPr>
      </w:pPr>
    </w:p>
    <w:p w14:paraId="249B6AD2" w14:textId="77777777" w:rsidR="00CC62C8" w:rsidRPr="007B7C53" w:rsidRDefault="00CC62C8" w:rsidP="00CC62C8">
      <w:pPr>
        <w:rPr>
          <w:rStyle w:val="Hyperlink"/>
          <w:rFonts w:ascii="Gill Sans MT" w:hAnsi="Gill Sans MT"/>
          <w:szCs w:val="22"/>
        </w:rPr>
      </w:pPr>
    </w:p>
    <w:p w14:paraId="1A4F25F4" w14:textId="77777777" w:rsidR="007B7C53" w:rsidRPr="007B7C53" w:rsidRDefault="007B7C53" w:rsidP="007B7C53">
      <w:pPr>
        <w:pStyle w:val="BodyText"/>
        <w:jc w:val="left"/>
        <w:rPr>
          <w:rFonts w:ascii="Gill Sans MT" w:hAnsi="Gill Sans MT"/>
          <w:b/>
          <w:bCs/>
          <w:szCs w:val="22"/>
        </w:rPr>
      </w:pPr>
      <w:r w:rsidRPr="007B7C53">
        <w:rPr>
          <w:rFonts w:ascii="Gill Sans MT" w:hAnsi="Gill Sans MT"/>
          <w:b/>
          <w:bCs/>
          <w:szCs w:val="22"/>
        </w:rPr>
        <w:t>Last Updated</w:t>
      </w:r>
    </w:p>
    <w:p w14:paraId="696FBD82" w14:textId="77777777" w:rsidR="007B7C53" w:rsidRPr="007B7C53" w:rsidRDefault="007B7C53" w:rsidP="007B7C53">
      <w:pPr>
        <w:pStyle w:val="BodyText"/>
        <w:jc w:val="left"/>
        <w:rPr>
          <w:rFonts w:ascii="Gill Sans MT" w:hAnsi="Gill Sans MT"/>
          <w:szCs w:val="22"/>
        </w:rPr>
      </w:pPr>
      <w:r w:rsidRPr="007B7C53">
        <w:rPr>
          <w:rFonts w:ascii="Gill Sans MT" w:hAnsi="Gill Sans MT"/>
          <w:szCs w:val="22"/>
        </w:rPr>
        <w:t>We may need to update this privacy notice periodically so we recommend that you revisit this</w:t>
      </w:r>
    </w:p>
    <w:p w14:paraId="7EC60315" w14:textId="77777777" w:rsidR="007B7C53" w:rsidRPr="006A7E1E" w:rsidRDefault="007B7C53" w:rsidP="007B7C53">
      <w:pPr>
        <w:pStyle w:val="BodyText"/>
        <w:jc w:val="left"/>
        <w:rPr>
          <w:rFonts w:ascii="Gill Sans MT" w:hAnsi="Gill Sans MT"/>
          <w:szCs w:val="22"/>
        </w:rPr>
      </w:pPr>
      <w:r w:rsidRPr="007B7C53">
        <w:rPr>
          <w:rFonts w:ascii="Gill Sans MT" w:hAnsi="Gill Sans MT"/>
          <w:szCs w:val="22"/>
        </w:rPr>
        <w:t xml:space="preserve">information from time to time. This version was last updated </w:t>
      </w:r>
      <w:r w:rsidRPr="007B7C53">
        <w:rPr>
          <w:rFonts w:ascii="Gill Sans MT" w:hAnsi="Gill Sans MT"/>
          <w:szCs w:val="22"/>
          <w:u w:val="single"/>
        </w:rPr>
        <w:t>March 2024.</w:t>
      </w:r>
    </w:p>
    <w:p w14:paraId="44069F63" w14:textId="59F8011A" w:rsidR="00374083" w:rsidRPr="007B7C53" w:rsidRDefault="00374083" w:rsidP="007B7C53">
      <w:pPr>
        <w:rPr>
          <w:rFonts w:ascii="Gill Sans MT" w:hAnsi="Gill Sans MT"/>
          <w:szCs w:val="22"/>
        </w:rPr>
      </w:pPr>
    </w:p>
    <w:sectPr w:rsidR="00374083" w:rsidRPr="007B7C53" w:rsidSect="00610489">
      <w:headerReference w:type="even" r:id="rId17"/>
      <w:headerReference w:type="default" r:id="rId18"/>
      <w:headerReference w:type="first" r:id="rId19"/>
      <w:pgSz w:w="11900" w:h="16840"/>
      <w:pgMar w:top="2552" w:right="1127" w:bottom="22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117D1" w14:textId="77777777" w:rsidR="003A168E" w:rsidRDefault="003A168E" w:rsidP="00E65561">
      <w:r>
        <w:separator/>
      </w:r>
    </w:p>
  </w:endnote>
  <w:endnote w:type="continuationSeparator" w:id="0">
    <w:p w14:paraId="2241C3CF" w14:textId="77777777" w:rsidR="003A168E" w:rsidRDefault="003A168E" w:rsidP="00E6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4CA9F" w14:textId="77777777" w:rsidR="003A168E" w:rsidRDefault="003A168E" w:rsidP="00E65561">
      <w:r>
        <w:separator/>
      </w:r>
    </w:p>
  </w:footnote>
  <w:footnote w:type="continuationSeparator" w:id="0">
    <w:p w14:paraId="5E6EF753" w14:textId="77777777" w:rsidR="003A168E" w:rsidRDefault="003A168E" w:rsidP="00E655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4B7BA" w14:textId="77777777" w:rsidR="00E65561" w:rsidRDefault="000D2878">
    <w:pPr>
      <w:pStyle w:val="Header"/>
    </w:pPr>
    <w:r>
      <w:rPr>
        <w:noProof/>
        <w:lang w:val="en-US"/>
      </w:rPr>
      <w:pict w14:anchorId="2692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21CC1" w14:textId="77777777" w:rsidR="00E65561" w:rsidRDefault="00714BE1">
    <w:pPr>
      <w:pStyle w:val="Header"/>
    </w:pPr>
    <w:r>
      <w:rPr>
        <w:noProof/>
        <w:lang w:eastAsia="en-GB"/>
      </w:rPr>
      <w:drawing>
        <wp:anchor distT="0" distB="0" distL="114300" distR="114300" simplePos="0" relativeHeight="251658239" behindDoc="1" locked="0" layoutInCell="1" allowOverlap="1" wp14:anchorId="54299E8C" wp14:editId="5BB44D94">
          <wp:simplePos x="0" y="0"/>
          <wp:positionH relativeFrom="column">
            <wp:posOffset>-718740</wp:posOffset>
          </wp:positionH>
          <wp:positionV relativeFrom="paragraph">
            <wp:posOffset>-449580</wp:posOffset>
          </wp:positionV>
          <wp:extent cx="7568736" cy="107061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68736"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4655" w14:textId="77777777" w:rsidR="00E65561" w:rsidRDefault="000D2878">
    <w:pPr>
      <w:pStyle w:val="Header"/>
    </w:pPr>
    <w:r>
      <w:rPr>
        <w:noProof/>
        <w:lang w:val="en-US"/>
      </w:rPr>
      <w:pict w14:anchorId="2F111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DCA"/>
    <w:multiLevelType w:val="hybridMultilevel"/>
    <w:tmpl w:val="6F1A95A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E3233F5"/>
    <w:multiLevelType w:val="hybridMultilevel"/>
    <w:tmpl w:val="89782C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48A1C1C"/>
    <w:multiLevelType w:val="hybridMultilevel"/>
    <w:tmpl w:val="98F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F763D4"/>
    <w:multiLevelType w:val="hybridMultilevel"/>
    <w:tmpl w:val="EDEA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D5567"/>
    <w:multiLevelType w:val="hybridMultilevel"/>
    <w:tmpl w:val="437414A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7372DDE"/>
    <w:multiLevelType w:val="hybridMultilevel"/>
    <w:tmpl w:val="C2EEDBEE"/>
    <w:lvl w:ilvl="0" w:tplc="08090001">
      <w:start w:val="1"/>
      <w:numFmt w:val="bullet"/>
      <w:lvlText w:val=""/>
      <w:lvlJc w:val="left"/>
      <w:pPr>
        <w:ind w:left="360"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6" w15:restartNumberingAfterBreak="0">
    <w:nsid w:val="29421124"/>
    <w:multiLevelType w:val="hybridMultilevel"/>
    <w:tmpl w:val="95B277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040D"/>
    <w:multiLevelType w:val="hybridMultilevel"/>
    <w:tmpl w:val="391AFEB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40764150"/>
    <w:multiLevelType w:val="hybridMultilevel"/>
    <w:tmpl w:val="98F20F3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41D251C5"/>
    <w:multiLevelType w:val="hybridMultilevel"/>
    <w:tmpl w:val="525617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3EE12C7"/>
    <w:multiLevelType w:val="hybridMultilevel"/>
    <w:tmpl w:val="032875F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3" w15:restartNumberingAfterBreak="0">
    <w:nsid w:val="60793CAF"/>
    <w:multiLevelType w:val="hybridMultilevel"/>
    <w:tmpl w:val="42B0E3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72156D9A"/>
    <w:multiLevelType w:val="hybridMultilevel"/>
    <w:tmpl w:val="F95CF08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7628222B"/>
    <w:multiLevelType w:val="hybridMultilevel"/>
    <w:tmpl w:val="294A8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5"/>
  </w:num>
  <w:num w:numId="4">
    <w:abstractNumId w:val="12"/>
  </w:num>
  <w:num w:numId="5">
    <w:abstractNumId w:val="6"/>
  </w:num>
  <w:num w:numId="6">
    <w:abstractNumId w:val="8"/>
  </w:num>
  <w:num w:numId="7">
    <w:abstractNumId w:val="11"/>
  </w:num>
  <w:num w:numId="8">
    <w:abstractNumId w:val="14"/>
  </w:num>
  <w:num w:numId="9">
    <w:abstractNumId w:val="6"/>
  </w:num>
  <w:num w:numId="10">
    <w:abstractNumId w:val="2"/>
  </w:num>
  <w:num w:numId="11">
    <w:abstractNumId w:val="13"/>
  </w:num>
  <w:num w:numId="12">
    <w:abstractNumId w:val="1"/>
  </w:num>
  <w:num w:numId="13">
    <w:abstractNumId w:val="7"/>
  </w:num>
  <w:num w:numId="14">
    <w:abstractNumId w:val="0"/>
  </w:num>
  <w:num w:numId="15">
    <w:abstractNumId w:val="9"/>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318"/>
    <w:rsid w:val="00026B0C"/>
    <w:rsid w:val="00030584"/>
    <w:rsid w:val="0005551F"/>
    <w:rsid w:val="000A42F1"/>
    <w:rsid w:val="000D2878"/>
    <w:rsid w:val="000D3D5D"/>
    <w:rsid w:val="001140AC"/>
    <w:rsid w:val="0012060D"/>
    <w:rsid w:val="00166F70"/>
    <w:rsid w:val="001841EE"/>
    <w:rsid w:val="001864B9"/>
    <w:rsid w:val="001A2B1A"/>
    <w:rsid w:val="001D3558"/>
    <w:rsid w:val="002461BA"/>
    <w:rsid w:val="0025252B"/>
    <w:rsid w:val="002C26B2"/>
    <w:rsid w:val="002F45CF"/>
    <w:rsid w:val="00314EEC"/>
    <w:rsid w:val="003264E8"/>
    <w:rsid w:val="00340E2B"/>
    <w:rsid w:val="00350090"/>
    <w:rsid w:val="00374083"/>
    <w:rsid w:val="00380B1E"/>
    <w:rsid w:val="003A168E"/>
    <w:rsid w:val="003B0FDC"/>
    <w:rsid w:val="003E5C43"/>
    <w:rsid w:val="003E7548"/>
    <w:rsid w:val="0040133F"/>
    <w:rsid w:val="00453013"/>
    <w:rsid w:val="004B5659"/>
    <w:rsid w:val="004C6E2E"/>
    <w:rsid w:val="004E0CB9"/>
    <w:rsid w:val="004E6605"/>
    <w:rsid w:val="00562B26"/>
    <w:rsid w:val="005669BB"/>
    <w:rsid w:val="0059703E"/>
    <w:rsid w:val="005A5783"/>
    <w:rsid w:val="005E4DC6"/>
    <w:rsid w:val="00601ECA"/>
    <w:rsid w:val="00610489"/>
    <w:rsid w:val="006D5B73"/>
    <w:rsid w:val="006F5C3B"/>
    <w:rsid w:val="00714BE1"/>
    <w:rsid w:val="00760218"/>
    <w:rsid w:val="007765F4"/>
    <w:rsid w:val="00777618"/>
    <w:rsid w:val="00783707"/>
    <w:rsid w:val="007B7C53"/>
    <w:rsid w:val="007E7A50"/>
    <w:rsid w:val="00891295"/>
    <w:rsid w:val="008A16B1"/>
    <w:rsid w:val="008A787A"/>
    <w:rsid w:val="00931BF3"/>
    <w:rsid w:val="00936923"/>
    <w:rsid w:val="009E66F8"/>
    <w:rsid w:val="00A4090F"/>
    <w:rsid w:val="00AA7208"/>
    <w:rsid w:val="00AB43C7"/>
    <w:rsid w:val="00AF72FB"/>
    <w:rsid w:val="00AF7C2A"/>
    <w:rsid w:val="00B40589"/>
    <w:rsid w:val="00BD6680"/>
    <w:rsid w:val="00C3000F"/>
    <w:rsid w:val="00C54C82"/>
    <w:rsid w:val="00C93485"/>
    <w:rsid w:val="00CC62C8"/>
    <w:rsid w:val="00CE5B2C"/>
    <w:rsid w:val="00CE6FE1"/>
    <w:rsid w:val="00D40277"/>
    <w:rsid w:val="00D5351C"/>
    <w:rsid w:val="00D71318"/>
    <w:rsid w:val="00DB500B"/>
    <w:rsid w:val="00DB7E8C"/>
    <w:rsid w:val="00DC4C96"/>
    <w:rsid w:val="00DE1351"/>
    <w:rsid w:val="00E166A7"/>
    <w:rsid w:val="00E3220F"/>
    <w:rsid w:val="00E65561"/>
    <w:rsid w:val="00EE5912"/>
    <w:rsid w:val="00F2140D"/>
    <w:rsid w:val="00F62A89"/>
    <w:rsid w:val="00F64D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362C31"/>
  <w14:defaultImageDpi w14:val="300"/>
  <w15:docId w15:val="{4B84D341-A2E4-450F-945B-B4106D10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8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0"/>
    <w:qFormat/>
    <w:rsid w:val="00DB500B"/>
    <w:pPr>
      <w:jc w:val="both"/>
    </w:pPr>
    <w:rPr>
      <w:rFonts w:ascii="Trebuchet MS" w:eastAsiaTheme="minorHAnsi" w:hAnsi="Trebuchet M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561"/>
    <w:pPr>
      <w:tabs>
        <w:tab w:val="center" w:pos="4320"/>
        <w:tab w:val="right" w:pos="8640"/>
      </w:tabs>
    </w:pPr>
  </w:style>
  <w:style w:type="character" w:customStyle="1" w:styleId="HeaderChar">
    <w:name w:val="Header Char"/>
    <w:basedOn w:val="DefaultParagraphFont"/>
    <w:link w:val="Header"/>
    <w:uiPriority w:val="99"/>
    <w:rsid w:val="00E65561"/>
  </w:style>
  <w:style w:type="paragraph" w:styleId="Footer">
    <w:name w:val="footer"/>
    <w:basedOn w:val="Normal"/>
    <w:link w:val="FooterChar"/>
    <w:uiPriority w:val="99"/>
    <w:unhideWhenUsed/>
    <w:rsid w:val="00E65561"/>
    <w:pPr>
      <w:tabs>
        <w:tab w:val="center" w:pos="4320"/>
        <w:tab w:val="right" w:pos="8640"/>
      </w:tabs>
    </w:pPr>
  </w:style>
  <w:style w:type="character" w:customStyle="1" w:styleId="FooterChar">
    <w:name w:val="Footer Char"/>
    <w:basedOn w:val="DefaultParagraphFont"/>
    <w:link w:val="Footer"/>
    <w:uiPriority w:val="99"/>
    <w:rsid w:val="00E65561"/>
  </w:style>
  <w:style w:type="paragraph" w:styleId="BalloonText">
    <w:name w:val="Balloon Text"/>
    <w:basedOn w:val="Normal"/>
    <w:link w:val="BalloonTextChar"/>
    <w:uiPriority w:val="99"/>
    <w:semiHidden/>
    <w:unhideWhenUsed/>
    <w:rsid w:val="00186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4B9"/>
    <w:rPr>
      <w:rFonts w:ascii="Lucida Grande" w:hAnsi="Lucida Grande" w:cs="Lucida Grande"/>
      <w:sz w:val="18"/>
      <w:szCs w:val="18"/>
    </w:rPr>
  </w:style>
  <w:style w:type="paragraph" w:styleId="ListParagraph">
    <w:name w:val="List Paragraph"/>
    <w:basedOn w:val="Normal"/>
    <w:qFormat/>
    <w:rsid w:val="00DB7E8C"/>
    <w:pPr>
      <w:spacing w:after="160" w:line="259" w:lineRule="auto"/>
      <w:ind w:left="720"/>
      <w:contextualSpacing/>
    </w:pPr>
    <w:rPr>
      <w:szCs w:val="22"/>
    </w:rPr>
  </w:style>
  <w:style w:type="character" w:styleId="Hyperlink">
    <w:name w:val="Hyperlink"/>
    <w:basedOn w:val="DefaultParagraphFont"/>
    <w:uiPriority w:val="99"/>
    <w:unhideWhenUsed/>
    <w:rsid w:val="00340E2B"/>
    <w:rPr>
      <w:color w:val="0000FF" w:themeColor="hyperlink"/>
      <w:u w:val="single"/>
    </w:rPr>
  </w:style>
  <w:style w:type="character" w:customStyle="1" w:styleId="UnresolvedMention">
    <w:name w:val="Unresolved Mention"/>
    <w:basedOn w:val="DefaultParagraphFont"/>
    <w:uiPriority w:val="99"/>
    <w:semiHidden/>
    <w:unhideWhenUsed/>
    <w:rsid w:val="00340E2B"/>
    <w:rPr>
      <w:color w:val="605E5C"/>
      <w:shd w:val="clear" w:color="auto" w:fill="E1DFDD"/>
    </w:rPr>
  </w:style>
  <w:style w:type="paragraph" w:styleId="BodyText">
    <w:name w:val="Body Text"/>
    <w:basedOn w:val="Normal"/>
    <w:link w:val="BodyTextChar"/>
    <w:uiPriority w:val="1"/>
    <w:unhideWhenUsed/>
    <w:qFormat/>
    <w:rsid w:val="00DB500B"/>
    <w:pPr>
      <w:spacing w:after="240"/>
    </w:pPr>
  </w:style>
  <w:style w:type="character" w:customStyle="1" w:styleId="BodyTextChar">
    <w:name w:val="Body Text Char"/>
    <w:basedOn w:val="DefaultParagraphFont"/>
    <w:link w:val="BodyText"/>
    <w:uiPriority w:val="1"/>
    <w:rsid w:val="00DB500B"/>
    <w:rPr>
      <w:rFonts w:ascii="Trebuchet MS" w:eastAsiaTheme="minorHAnsi" w:hAnsi="Trebuchet M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786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ololcatholicmat.co.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contact-df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po@ololcatholicma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data-protection-how-we-collect-and-share-research-data" TargetMode="External"/><Relationship Id="rId5" Type="http://schemas.openxmlformats.org/officeDocument/2006/relationships/styles" Target="styles.xml"/><Relationship Id="rId15" Type="http://schemas.openxmlformats.org/officeDocument/2006/relationships/hyperlink" Target="https://ico.org.uk/concerns/" TargetMode="Externa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po@ololcatholicma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turt\Download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9e11be-bf6c-416a-9957-b329848b4351">
      <Terms xmlns="http://schemas.microsoft.com/office/infopath/2007/PartnerControls"/>
    </lcf76f155ced4ddcb4097134ff3c332f>
    <TaxCatchAll xmlns="fc649cd4-65fe-489e-84f4-aa0d339990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7" ma:contentTypeDescription="Create a new document." ma:contentTypeScope="" ma:versionID="fe2205ef8d9bc225b8b209d94006d448">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1090666b6f43fcf64efea6ff928ffe1f"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fcdd02-c730-4ab0-b789-e2eab17c216b}" ma:internalName="TaxCatchAll" ma:showField="CatchAllData" ma:web="fc649cd4-65fe-489e-84f4-aa0d33999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B57FC6-2651-4E3A-A6B9-6912386BDD2C}">
  <ds:schemaRefs>
    <ds:schemaRef ds:uri="http://schemas.microsoft.com/office/2006/metadata/properties"/>
    <ds:schemaRef ds:uri="http://purl.org/dc/terms/"/>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df9e11be-bf6c-416a-9957-b329848b4351"/>
    <ds:schemaRef ds:uri="http://www.w3.org/XML/1998/namespace"/>
    <ds:schemaRef ds:uri="http://purl.org/dc/dcmitype/"/>
  </ds:schemaRefs>
</ds:datastoreItem>
</file>

<file path=customXml/itemProps2.xml><?xml version="1.0" encoding="utf-8"?>
<ds:datastoreItem xmlns:ds="http://schemas.openxmlformats.org/officeDocument/2006/customXml" ds:itemID="{AD9F883E-B672-4197-B9D0-B07E49806A9C}">
  <ds:schemaRefs>
    <ds:schemaRef ds:uri="http://schemas.microsoft.com/sharepoint/v3/contenttype/forms"/>
  </ds:schemaRefs>
</ds:datastoreItem>
</file>

<file path=customXml/itemProps3.xml><?xml version="1.0" encoding="utf-8"?>
<ds:datastoreItem xmlns:ds="http://schemas.openxmlformats.org/officeDocument/2006/customXml" ds:itemID="{EED835E2-9D89-4F19-A1C6-A1B67EFE0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template</Template>
  <TotalTime>0</TotalTime>
  <Pages>5</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Sturt</dc:creator>
  <cp:keywords/>
  <dc:description/>
  <cp:lastModifiedBy>Office</cp:lastModifiedBy>
  <cp:revision>2</cp:revision>
  <cp:lastPrinted>2020-01-27T08:55:00Z</cp:lastPrinted>
  <dcterms:created xsi:type="dcterms:W3CDTF">2024-05-21T14:30:00Z</dcterms:created>
  <dcterms:modified xsi:type="dcterms:W3CDTF">2024-05-21T14:30:00Z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y fmtid="{D5CDD505-2E9C-101B-9397-08002B2CF9AE}" pid="3" name="MediaServiceImageTags">
    <vt:lpwstr/>
  </property>
</Properties>
</file>